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55" w:rsidRPr="006F70D7" w:rsidRDefault="002C0F55" w:rsidP="002C0F55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F70D7">
        <w:rPr>
          <w:rFonts w:ascii="PT Astra Serif" w:hAnsi="PT Astra Serif"/>
          <w:b/>
          <w:bCs/>
          <w:sz w:val="28"/>
          <w:szCs w:val="28"/>
        </w:rPr>
        <w:t xml:space="preserve">ФИНАНСОВОЕ УПРАВЛЕНИЕ </w:t>
      </w:r>
      <w:r w:rsidRPr="006F70D7">
        <w:rPr>
          <w:rFonts w:ascii="PT Astra Serif" w:hAnsi="PT Astra Serif"/>
          <w:b/>
          <w:bCs/>
          <w:sz w:val="28"/>
          <w:szCs w:val="28"/>
        </w:rPr>
        <w:br/>
        <w:t>АДМИНИСТРАЦИИ МО «МЕЛЕКЕССКИЙ РАЙОН»</w:t>
      </w:r>
    </w:p>
    <w:p w:rsidR="002C0F55" w:rsidRPr="006F70D7" w:rsidRDefault="002C0F55" w:rsidP="002C0F55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F70D7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2C0F55" w:rsidRPr="006F70D7" w:rsidRDefault="002C0F55" w:rsidP="002C0F55">
      <w:pPr>
        <w:rPr>
          <w:rFonts w:ascii="PT Astra Serif" w:hAnsi="PT Astra Serif"/>
          <w:b/>
          <w:bCs/>
          <w:sz w:val="28"/>
          <w:szCs w:val="28"/>
        </w:rPr>
      </w:pPr>
    </w:p>
    <w:p w:rsidR="002C0F55" w:rsidRPr="006F70D7" w:rsidRDefault="002C0F55" w:rsidP="002C0F55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F70D7">
        <w:rPr>
          <w:rFonts w:ascii="PT Astra Serif" w:hAnsi="PT Astra Serif"/>
          <w:b/>
          <w:bCs/>
          <w:sz w:val="28"/>
          <w:szCs w:val="28"/>
        </w:rPr>
        <w:t>ПРИКАЗ</w:t>
      </w:r>
    </w:p>
    <w:p w:rsidR="002C0F55" w:rsidRPr="006F70D7" w:rsidRDefault="002C0F55" w:rsidP="002C0F55">
      <w:pPr>
        <w:spacing w:line="360" w:lineRule="auto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25</w:t>
      </w:r>
      <w:r w:rsidRPr="006F70D7">
        <w:rPr>
          <w:rFonts w:ascii="PT Astra Serif" w:hAnsi="PT Astra Serif"/>
          <w:b/>
          <w:bCs/>
          <w:sz w:val="28"/>
          <w:szCs w:val="28"/>
        </w:rPr>
        <w:t>.0</w:t>
      </w:r>
      <w:r>
        <w:rPr>
          <w:rFonts w:ascii="PT Astra Serif" w:hAnsi="PT Astra Serif"/>
          <w:b/>
          <w:bCs/>
          <w:sz w:val="28"/>
          <w:szCs w:val="28"/>
        </w:rPr>
        <w:t>9</w:t>
      </w:r>
      <w:r w:rsidRPr="006F70D7">
        <w:rPr>
          <w:rFonts w:ascii="PT Astra Serif" w:hAnsi="PT Astra Serif"/>
          <w:b/>
          <w:bCs/>
          <w:sz w:val="28"/>
          <w:szCs w:val="28"/>
        </w:rPr>
        <w:t>.2020                                                                                                  № 7</w:t>
      </w:r>
      <w:r>
        <w:rPr>
          <w:rFonts w:ascii="PT Astra Serif" w:hAnsi="PT Astra Serif"/>
          <w:b/>
          <w:bCs/>
          <w:sz w:val="28"/>
          <w:szCs w:val="28"/>
        </w:rPr>
        <w:t>1</w:t>
      </w:r>
      <w:r w:rsidRPr="006F70D7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2C0F55" w:rsidRPr="006F70D7" w:rsidRDefault="002C0F55" w:rsidP="002C0F55">
      <w:pPr>
        <w:jc w:val="center"/>
        <w:rPr>
          <w:rFonts w:ascii="PT Astra Serif" w:hAnsi="PT Astra Serif"/>
          <w:sz w:val="28"/>
          <w:szCs w:val="28"/>
        </w:rPr>
      </w:pPr>
      <w:proofErr w:type="spellStart"/>
      <w:r w:rsidRPr="006F70D7">
        <w:rPr>
          <w:rFonts w:ascii="PT Astra Serif" w:hAnsi="PT Astra Serif"/>
          <w:sz w:val="28"/>
          <w:szCs w:val="28"/>
        </w:rPr>
        <w:t>г.Димитровград</w:t>
      </w:r>
      <w:proofErr w:type="spellEnd"/>
    </w:p>
    <w:p w:rsidR="002C0F55" w:rsidRPr="006F70D7" w:rsidRDefault="002C0F55" w:rsidP="002C0F55">
      <w:pPr>
        <w:jc w:val="center"/>
        <w:rPr>
          <w:rFonts w:ascii="PT Astra Serif" w:hAnsi="PT Astra Serif"/>
          <w:sz w:val="28"/>
          <w:szCs w:val="28"/>
        </w:rPr>
      </w:pPr>
    </w:p>
    <w:p w:rsidR="002C0F55" w:rsidRPr="0082201B" w:rsidRDefault="002C0F55" w:rsidP="002C0F55">
      <w:pPr>
        <w:tabs>
          <w:tab w:val="left" w:pos="9356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2201B">
        <w:rPr>
          <w:rFonts w:ascii="Times New Roman" w:hAnsi="Times New Roman"/>
          <w:b/>
          <w:sz w:val="28"/>
          <w:szCs w:val="28"/>
        </w:rPr>
        <w:t xml:space="preserve">О закреплении кодов бюджетной классификации по коду главного администратора доходов бюджета муниципального образования </w:t>
      </w:r>
    </w:p>
    <w:p w:rsidR="002C0F55" w:rsidRPr="0082201B" w:rsidRDefault="002C0F55" w:rsidP="002C0F55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 w:rsidRPr="0082201B">
        <w:rPr>
          <w:rFonts w:ascii="Times New Roman" w:hAnsi="Times New Roman"/>
          <w:b/>
          <w:sz w:val="28"/>
          <w:szCs w:val="28"/>
        </w:rPr>
        <w:t>«Мелекесский район» Ульяновской области</w:t>
      </w:r>
    </w:p>
    <w:bookmarkEnd w:id="0"/>
    <w:p w:rsidR="002C0F55" w:rsidRPr="007A3188" w:rsidRDefault="002C0F55" w:rsidP="002C0F55">
      <w:pPr>
        <w:tabs>
          <w:tab w:val="left" w:pos="9356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2C0F55" w:rsidRPr="00D6543E" w:rsidRDefault="002C0F55" w:rsidP="002C0F55">
      <w:pPr>
        <w:tabs>
          <w:tab w:val="left" w:pos="709"/>
        </w:tabs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пункта 2 статьи 20 Б</w:t>
      </w:r>
      <w:r w:rsidRPr="007A3188">
        <w:rPr>
          <w:rFonts w:ascii="Times New Roman" w:hAnsi="Times New Roman"/>
          <w:sz w:val="28"/>
          <w:szCs w:val="28"/>
        </w:rPr>
        <w:t>юджетного кодекса Росс</w:t>
      </w:r>
      <w:r>
        <w:rPr>
          <w:rFonts w:ascii="Times New Roman" w:hAnsi="Times New Roman"/>
          <w:sz w:val="28"/>
          <w:szCs w:val="28"/>
        </w:rPr>
        <w:t xml:space="preserve">ийской Федерации, п р 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а з ы в а ю</w:t>
      </w:r>
      <w:r w:rsidRPr="00D6543E">
        <w:rPr>
          <w:rFonts w:ascii="Times New Roman" w:hAnsi="Times New Roman"/>
          <w:sz w:val="28"/>
          <w:szCs w:val="28"/>
        </w:rPr>
        <w:t>:</w:t>
      </w:r>
      <w:r w:rsidRPr="00D6543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</w:t>
      </w:r>
    </w:p>
    <w:p w:rsidR="002C0F55" w:rsidRDefault="002C0F55" w:rsidP="002C0F55">
      <w:pPr>
        <w:pStyle w:val="1"/>
        <w:ind w:left="28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Закрепить за главным администратором доходов: (518) Финансовое управление администрации</w:t>
      </w:r>
      <w:r w:rsidRPr="007541C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Мелекесский</w:t>
      </w:r>
      <w:r w:rsidRPr="007541CD">
        <w:rPr>
          <w:rFonts w:ascii="Times New Roman" w:hAnsi="Times New Roman"/>
          <w:sz w:val="28"/>
          <w:szCs w:val="28"/>
        </w:rPr>
        <w:t xml:space="preserve"> район»</w:t>
      </w:r>
      <w:r w:rsidRPr="005342E9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 xml:space="preserve"> следующий код бюджетной классификации:</w:t>
      </w:r>
    </w:p>
    <w:p w:rsidR="002C0F55" w:rsidRDefault="002C0F55" w:rsidP="002C0F55">
      <w:pPr>
        <w:pStyle w:val="1"/>
        <w:ind w:left="283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3047"/>
        <w:gridCol w:w="5235"/>
      </w:tblGrid>
      <w:tr w:rsidR="002C0F55" w:rsidRPr="00371381" w:rsidTr="00096D42">
        <w:tc>
          <w:tcPr>
            <w:tcW w:w="1418" w:type="dxa"/>
          </w:tcPr>
          <w:p w:rsidR="002C0F55" w:rsidRPr="0082201B" w:rsidRDefault="002C0F55" w:rsidP="00096D42">
            <w:pPr>
              <w:ind w:right="34"/>
              <w:rPr>
                <w:rFonts w:ascii="Times New Roman" w:hAnsi="Times New Roman"/>
              </w:rPr>
            </w:pPr>
            <w:r w:rsidRPr="0082201B">
              <w:rPr>
                <w:rFonts w:ascii="Times New Roman" w:hAnsi="Times New Roman"/>
              </w:rPr>
              <w:t xml:space="preserve">Код </w:t>
            </w:r>
            <w:proofErr w:type="spellStart"/>
            <w:r w:rsidRPr="0082201B">
              <w:rPr>
                <w:rFonts w:ascii="Times New Roman" w:hAnsi="Times New Roman"/>
              </w:rPr>
              <w:t>администра</w:t>
            </w:r>
            <w:proofErr w:type="spellEnd"/>
            <w:r w:rsidRPr="0082201B">
              <w:rPr>
                <w:rFonts w:ascii="Times New Roman" w:hAnsi="Times New Roman"/>
              </w:rPr>
              <w:t>-тора</w:t>
            </w:r>
          </w:p>
        </w:tc>
        <w:tc>
          <w:tcPr>
            <w:tcW w:w="3119" w:type="dxa"/>
          </w:tcPr>
          <w:p w:rsidR="002C0F55" w:rsidRPr="0082201B" w:rsidRDefault="002C0F55" w:rsidP="00096D42">
            <w:pPr>
              <w:rPr>
                <w:rFonts w:ascii="Times New Roman" w:hAnsi="Times New Roman"/>
              </w:rPr>
            </w:pPr>
            <w:r w:rsidRPr="0082201B">
              <w:rPr>
                <w:rFonts w:ascii="Times New Roman" w:hAnsi="Times New Roman"/>
              </w:rPr>
              <w:t xml:space="preserve">Код бюджетной классификации Российской </w:t>
            </w:r>
            <w:proofErr w:type="spellStart"/>
            <w:r w:rsidRPr="0082201B">
              <w:rPr>
                <w:rFonts w:ascii="Times New Roman" w:hAnsi="Times New Roman"/>
              </w:rPr>
              <w:t>Федера</w:t>
            </w:r>
            <w:proofErr w:type="spellEnd"/>
            <w:r w:rsidRPr="0082201B">
              <w:rPr>
                <w:rFonts w:ascii="Times New Roman" w:hAnsi="Times New Roman"/>
              </w:rPr>
              <w:t>-</w:t>
            </w:r>
          </w:p>
          <w:p w:rsidR="002C0F55" w:rsidRPr="0082201B" w:rsidRDefault="002C0F55" w:rsidP="00096D42">
            <w:pPr>
              <w:rPr>
                <w:rFonts w:ascii="Times New Roman" w:hAnsi="Times New Roman"/>
              </w:rPr>
            </w:pPr>
            <w:proofErr w:type="spellStart"/>
            <w:r w:rsidRPr="0082201B">
              <w:rPr>
                <w:rFonts w:ascii="Times New Roman" w:hAnsi="Times New Roman"/>
              </w:rPr>
              <w:t>ции</w:t>
            </w:r>
            <w:proofErr w:type="spellEnd"/>
          </w:p>
        </w:tc>
        <w:tc>
          <w:tcPr>
            <w:tcW w:w="5386" w:type="dxa"/>
          </w:tcPr>
          <w:p w:rsidR="002C0F55" w:rsidRPr="0082201B" w:rsidRDefault="002C0F55" w:rsidP="00096D42">
            <w:pPr>
              <w:tabs>
                <w:tab w:val="left" w:pos="7014"/>
                <w:tab w:val="left" w:pos="10944"/>
              </w:tabs>
              <w:ind w:right="34"/>
              <w:rPr>
                <w:rFonts w:ascii="Times New Roman" w:hAnsi="Times New Roman"/>
              </w:rPr>
            </w:pPr>
            <w:r w:rsidRPr="0082201B">
              <w:rPr>
                <w:rFonts w:ascii="Times New Roman" w:hAnsi="Times New Roman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</w:tr>
      <w:tr w:rsidR="002C0F55" w:rsidRPr="009C4C16" w:rsidTr="00096D42">
        <w:tc>
          <w:tcPr>
            <w:tcW w:w="1418" w:type="dxa"/>
          </w:tcPr>
          <w:p w:rsidR="002C0F55" w:rsidRPr="00967E48" w:rsidRDefault="002C0F55" w:rsidP="00096D42">
            <w:r>
              <w:rPr>
                <w:rFonts w:ascii="Times New Roman" w:hAnsi="Times New Roman"/>
                <w:sz w:val="28"/>
                <w:szCs w:val="28"/>
              </w:rPr>
              <w:t>518</w:t>
            </w:r>
          </w:p>
        </w:tc>
        <w:tc>
          <w:tcPr>
            <w:tcW w:w="3119" w:type="dxa"/>
          </w:tcPr>
          <w:p w:rsidR="002C0F55" w:rsidRPr="00063C57" w:rsidRDefault="002C0F55" w:rsidP="00096D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386" w:type="dxa"/>
          </w:tcPr>
          <w:p w:rsidR="002C0F55" w:rsidRPr="00371381" w:rsidRDefault="002C0F55" w:rsidP="00096D42">
            <w:pPr>
              <w:pStyle w:val="1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C0F55" w:rsidRPr="009C4C16" w:rsidTr="00096D42">
        <w:tc>
          <w:tcPr>
            <w:tcW w:w="1418" w:type="dxa"/>
          </w:tcPr>
          <w:p w:rsidR="002C0F55" w:rsidRDefault="002C0F55" w:rsidP="00096D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</w:t>
            </w:r>
          </w:p>
        </w:tc>
        <w:tc>
          <w:tcPr>
            <w:tcW w:w="3119" w:type="dxa"/>
          </w:tcPr>
          <w:p w:rsidR="002C0F55" w:rsidRDefault="002C0F55" w:rsidP="00096D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2 02 45303 05 0000 150</w:t>
            </w:r>
          </w:p>
        </w:tc>
        <w:tc>
          <w:tcPr>
            <w:tcW w:w="5386" w:type="dxa"/>
          </w:tcPr>
          <w:p w:rsidR="002C0F55" w:rsidRPr="00286683" w:rsidRDefault="002C0F55" w:rsidP="00096D42">
            <w:pPr>
              <w:pStyle w:val="1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286683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2C0F55" w:rsidRDefault="002C0F55" w:rsidP="002C0F55">
      <w:pPr>
        <w:pStyle w:val="1"/>
        <w:ind w:left="283" w:right="-1"/>
        <w:jc w:val="both"/>
        <w:rPr>
          <w:rFonts w:ascii="Times New Roman" w:hAnsi="Times New Roman"/>
          <w:sz w:val="28"/>
          <w:szCs w:val="28"/>
        </w:rPr>
      </w:pPr>
    </w:p>
    <w:p w:rsidR="002C0F55" w:rsidRDefault="002C0F55" w:rsidP="002C0F55">
      <w:pPr>
        <w:pStyle w:val="1"/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128A4">
        <w:rPr>
          <w:rFonts w:ascii="Times New Roman" w:hAnsi="Times New Roman"/>
          <w:sz w:val="28"/>
          <w:szCs w:val="28"/>
        </w:rPr>
        <w:t xml:space="preserve">Приказ вступает в силу </w:t>
      </w:r>
      <w:r>
        <w:rPr>
          <w:rFonts w:ascii="Times New Roman" w:hAnsi="Times New Roman"/>
          <w:sz w:val="28"/>
          <w:szCs w:val="28"/>
        </w:rPr>
        <w:t>с 25.09.2020 года.</w:t>
      </w:r>
    </w:p>
    <w:p w:rsidR="002C0F55" w:rsidRPr="00B128A4" w:rsidRDefault="002C0F55" w:rsidP="002C0F55">
      <w:pPr>
        <w:pStyle w:val="1"/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C0F55" w:rsidRDefault="002C0F55" w:rsidP="002C0F55">
      <w:pPr>
        <w:pStyle w:val="1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B128A4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2C0F55" w:rsidRDefault="002C0F55" w:rsidP="002C0F55">
      <w:pPr>
        <w:pStyle w:val="1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C0F55" w:rsidRPr="0082201B" w:rsidRDefault="002C0F55" w:rsidP="002C0F55">
      <w:pPr>
        <w:pStyle w:val="1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C0F55" w:rsidRDefault="002C0F55" w:rsidP="002C0F55">
      <w:pPr>
        <w:spacing w:line="360" w:lineRule="auto"/>
        <w:ind w:right="-1"/>
        <w:rPr>
          <w:rFonts w:ascii="PT Astra Serif" w:hAnsi="PT Astra Serif"/>
          <w:sz w:val="28"/>
          <w:szCs w:val="28"/>
        </w:rPr>
      </w:pPr>
      <w:proofErr w:type="gramStart"/>
      <w:r w:rsidRPr="006F70D7">
        <w:rPr>
          <w:rFonts w:ascii="PT Astra Serif" w:hAnsi="PT Astra Serif"/>
          <w:sz w:val="28"/>
          <w:szCs w:val="28"/>
        </w:rPr>
        <w:t>Начальник  Финансового</w:t>
      </w:r>
      <w:proofErr w:type="gramEnd"/>
      <w:r w:rsidRPr="006F70D7">
        <w:rPr>
          <w:rFonts w:ascii="PT Astra Serif" w:hAnsi="PT Astra Serif"/>
          <w:sz w:val="28"/>
          <w:szCs w:val="28"/>
        </w:rPr>
        <w:t xml:space="preserve"> управления                                            </w:t>
      </w:r>
      <w:r>
        <w:rPr>
          <w:rFonts w:ascii="PT Astra Serif" w:hAnsi="PT Astra Serif"/>
          <w:sz w:val="28"/>
          <w:szCs w:val="28"/>
        </w:rPr>
        <w:t xml:space="preserve">   </w:t>
      </w:r>
      <w:proofErr w:type="spellStart"/>
      <w:r>
        <w:rPr>
          <w:rFonts w:ascii="PT Astra Serif" w:hAnsi="PT Astra Serif"/>
          <w:sz w:val="28"/>
          <w:szCs w:val="28"/>
        </w:rPr>
        <w:t>С.В.Сысуева</w:t>
      </w:r>
      <w:proofErr w:type="spellEnd"/>
    </w:p>
    <w:p w:rsidR="009B22DC" w:rsidRDefault="009B22DC"/>
    <w:sectPr w:rsidR="009B22DC" w:rsidSect="00703E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A2"/>
    <w:rsid w:val="002C0F55"/>
    <w:rsid w:val="00703EC5"/>
    <w:rsid w:val="008428A2"/>
    <w:rsid w:val="009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580A"/>
  <w15:chartTrackingRefBased/>
  <w15:docId w15:val="{2658E5F9-147F-43D1-A914-B56E32BD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0F55"/>
    <w:pPr>
      <w:widowControl/>
      <w:autoSpaceDE/>
      <w:autoSpaceDN/>
      <w:adjustRightInd/>
      <w:ind w:left="720" w:right="-363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>1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2020-12-04T07:45:00Z</dcterms:created>
  <dcterms:modified xsi:type="dcterms:W3CDTF">2020-12-04T07:45:00Z</dcterms:modified>
</cp:coreProperties>
</file>